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FE" w:rsidRDefault="00480BFE" w:rsidP="00480BFE">
      <w:pPr>
        <w:spacing w:after="0" w:line="240" w:lineRule="auto"/>
        <w:ind w:left="-284" w:right="-284"/>
        <w:jc w:val="both"/>
        <w:rPr>
          <w:rFonts w:ascii="Verdana" w:hAnsi="Verdana"/>
          <w:b/>
          <w:sz w:val="40"/>
          <w:szCs w:val="40"/>
        </w:rPr>
      </w:pPr>
      <w:bookmarkStart w:id="0" w:name="_GoBack"/>
      <w:bookmarkEnd w:id="0"/>
    </w:p>
    <w:p w:rsidR="00480BFE" w:rsidRDefault="00480BFE" w:rsidP="00480BFE">
      <w:pPr>
        <w:spacing w:after="0" w:line="240" w:lineRule="auto"/>
        <w:ind w:left="-284" w:right="-284"/>
        <w:jc w:val="both"/>
        <w:rPr>
          <w:rFonts w:ascii="Verdana" w:hAnsi="Verdana"/>
          <w:b/>
          <w:sz w:val="40"/>
          <w:szCs w:val="40"/>
        </w:rPr>
      </w:pPr>
      <w:r>
        <w:rPr>
          <w:rFonts w:ascii="Verdana" w:hAnsi="Verdana"/>
          <w:b/>
          <w:sz w:val="40"/>
          <w:szCs w:val="40"/>
        </w:rPr>
        <w:t>LÖRDAG 2</w:t>
      </w:r>
      <w:r>
        <w:rPr>
          <w:rFonts w:ascii="Verdana" w:hAnsi="Verdana"/>
          <w:b/>
          <w:sz w:val="40"/>
          <w:szCs w:val="40"/>
        </w:rPr>
        <w:t xml:space="preserve">5/1 v.4 </w:t>
      </w:r>
    </w:p>
    <w:p w:rsidR="00480BFE" w:rsidRDefault="00480BFE" w:rsidP="00480BFE">
      <w:pPr>
        <w:spacing w:after="0" w:line="240" w:lineRule="auto"/>
        <w:ind w:left="-284" w:right="-284"/>
        <w:jc w:val="both"/>
        <w:rPr>
          <w:rFonts w:ascii="Verdana" w:hAnsi="Verdana"/>
          <w:b/>
          <w:sz w:val="40"/>
          <w:szCs w:val="40"/>
        </w:rPr>
      </w:pPr>
      <w:r>
        <w:rPr>
          <w:rFonts w:ascii="Verdana" w:hAnsi="Verdana"/>
          <w:b/>
          <w:sz w:val="40"/>
          <w:szCs w:val="40"/>
        </w:rPr>
        <w:t>KL 10</w:t>
      </w:r>
      <w:r>
        <w:rPr>
          <w:rFonts w:ascii="Verdana" w:hAnsi="Verdana"/>
          <w:b/>
          <w:sz w:val="40"/>
          <w:szCs w:val="40"/>
        </w:rPr>
        <w:t>:00-ca1</w:t>
      </w:r>
      <w:r>
        <w:rPr>
          <w:rFonts w:ascii="Verdana" w:hAnsi="Verdana"/>
          <w:b/>
          <w:sz w:val="40"/>
          <w:szCs w:val="40"/>
        </w:rPr>
        <w:t>1:3</w:t>
      </w:r>
      <w:r w:rsidRPr="00E5288A">
        <w:rPr>
          <w:rFonts w:ascii="Verdana" w:hAnsi="Verdana"/>
          <w:b/>
          <w:sz w:val="40"/>
          <w:szCs w:val="40"/>
        </w:rPr>
        <w:t xml:space="preserve">0 </w:t>
      </w:r>
    </w:p>
    <w:p w:rsidR="00480BFE" w:rsidRPr="00F8093C" w:rsidRDefault="00480BFE" w:rsidP="00480BFE">
      <w:pPr>
        <w:spacing w:after="0" w:line="240" w:lineRule="auto"/>
        <w:ind w:left="-284" w:right="-284"/>
        <w:jc w:val="both"/>
        <w:rPr>
          <w:rFonts w:ascii="Verdana" w:hAnsi="Verdana"/>
          <w:b/>
          <w:sz w:val="40"/>
          <w:szCs w:val="40"/>
        </w:rPr>
      </w:pPr>
      <w:r>
        <w:rPr>
          <w:rFonts w:ascii="Verdana" w:hAnsi="Verdana"/>
          <w:b/>
          <w:sz w:val="40"/>
          <w:szCs w:val="40"/>
        </w:rPr>
        <w:t>HOPPCLINIC MED ERIK BERGGEN</w:t>
      </w:r>
    </w:p>
    <w:p w:rsidR="00480BFE" w:rsidRDefault="00480BFE" w:rsidP="00480BFE">
      <w:pPr>
        <w:spacing w:after="0" w:line="240" w:lineRule="auto"/>
        <w:ind w:left="-284" w:right="-284"/>
        <w:jc w:val="both"/>
        <w:rPr>
          <w:rFonts w:ascii="Arial" w:hAnsi="Arial" w:cs="Arial"/>
          <w:sz w:val="30"/>
          <w:szCs w:val="30"/>
        </w:rPr>
      </w:pPr>
    </w:p>
    <w:p w:rsidR="00480BFE" w:rsidRDefault="00480BFE" w:rsidP="00480BFE">
      <w:pPr>
        <w:spacing w:after="0" w:line="240" w:lineRule="auto"/>
        <w:ind w:left="-284" w:right="-284"/>
        <w:jc w:val="both"/>
        <w:rPr>
          <w:rFonts w:ascii="Arial" w:hAnsi="Arial" w:cs="Arial"/>
          <w:sz w:val="30"/>
          <w:szCs w:val="30"/>
        </w:rPr>
      </w:pPr>
      <w:r>
        <w:rPr>
          <w:rFonts w:ascii="Arial" w:hAnsi="Arial" w:cs="Arial"/>
          <w:sz w:val="30"/>
          <w:szCs w:val="30"/>
        </w:rPr>
        <w:t xml:space="preserve">Vi hälsar </w:t>
      </w:r>
      <w:r>
        <w:rPr>
          <w:rFonts w:ascii="Arial" w:hAnsi="Arial" w:cs="Arial"/>
          <w:sz w:val="30"/>
          <w:szCs w:val="30"/>
        </w:rPr>
        <w:t xml:space="preserve">Erik Berggren hjärtligt välkommen tillbaka till en ny temadag och </w:t>
      </w:r>
      <w:proofErr w:type="spellStart"/>
      <w:r>
        <w:rPr>
          <w:rFonts w:ascii="Arial" w:hAnsi="Arial" w:cs="Arial"/>
          <w:sz w:val="30"/>
          <w:szCs w:val="30"/>
        </w:rPr>
        <w:t>hoppclinic</w:t>
      </w:r>
      <w:proofErr w:type="spellEnd"/>
      <w:r>
        <w:rPr>
          <w:rFonts w:ascii="Arial" w:hAnsi="Arial" w:cs="Arial"/>
          <w:sz w:val="30"/>
          <w:szCs w:val="30"/>
        </w:rPr>
        <w:t xml:space="preserve"> på </w:t>
      </w:r>
      <w:proofErr w:type="spellStart"/>
      <w:r>
        <w:rPr>
          <w:rFonts w:ascii="Arial" w:hAnsi="Arial" w:cs="Arial"/>
          <w:sz w:val="30"/>
          <w:szCs w:val="30"/>
        </w:rPr>
        <w:t>Jutagårdens</w:t>
      </w:r>
      <w:proofErr w:type="spellEnd"/>
      <w:r>
        <w:rPr>
          <w:rFonts w:ascii="Arial" w:hAnsi="Arial" w:cs="Arial"/>
          <w:sz w:val="30"/>
          <w:szCs w:val="30"/>
        </w:rPr>
        <w:t xml:space="preserve"> Ridskola. </w:t>
      </w:r>
    </w:p>
    <w:p w:rsidR="00480BFE" w:rsidRDefault="00480BFE" w:rsidP="00480BFE">
      <w:pPr>
        <w:spacing w:after="0" w:line="240" w:lineRule="auto"/>
        <w:ind w:left="-284" w:right="-284"/>
        <w:jc w:val="both"/>
        <w:rPr>
          <w:rFonts w:ascii="Arial" w:hAnsi="Arial" w:cs="Arial"/>
          <w:sz w:val="30"/>
          <w:szCs w:val="30"/>
        </w:rPr>
      </w:pPr>
      <w:r>
        <w:rPr>
          <w:rFonts w:ascii="Arial" w:hAnsi="Arial" w:cs="Arial"/>
          <w:noProof/>
          <w:sz w:val="30"/>
          <w:szCs w:val="30"/>
          <w:lang w:eastAsia="sv-SE"/>
        </w:rPr>
        <w:drawing>
          <wp:anchor distT="0" distB="0" distL="114300" distR="114300" simplePos="0" relativeHeight="251663360" behindDoc="1" locked="0" layoutInCell="1" allowOverlap="1" wp14:anchorId="276F95E5" wp14:editId="7ED6373C">
            <wp:simplePos x="0" y="0"/>
            <wp:positionH relativeFrom="margin">
              <wp:align>right</wp:align>
            </wp:positionH>
            <wp:positionV relativeFrom="paragraph">
              <wp:posOffset>9525</wp:posOffset>
            </wp:positionV>
            <wp:extent cx="1679575" cy="1665605"/>
            <wp:effectExtent l="0" t="0" r="0" b="0"/>
            <wp:wrapTight wrapText="bothSides">
              <wp:wrapPolygon edited="0">
                <wp:start x="0" y="3459"/>
                <wp:lineTo x="0" y="21246"/>
                <wp:lineTo x="21314" y="21246"/>
                <wp:lineTo x="21314" y="3459"/>
                <wp:lineTo x="0" y="3459"/>
              </wp:wrapPolygon>
            </wp:wrapTight>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rik berggr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9575" cy="1665605"/>
                    </a:xfrm>
                    <a:prstGeom prst="rect">
                      <a:avLst/>
                    </a:prstGeom>
                  </pic:spPr>
                </pic:pic>
              </a:graphicData>
            </a:graphic>
            <wp14:sizeRelH relativeFrom="page">
              <wp14:pctWidth>0</wp14:pctWidth>
            </wp14:sizeRelH>
            <wp14:sizeRelV relativeFrom="page">
              <wp14:pctHeight>0</wp14:pctHeight>
            </wp14:sizeRelV>
          </wp:anchor>
        </w:drawing>
      </w:r>
    </w:p>
    <w:p w:rsidR="00480BFE" w:rsidRDefault="00480BFE" w:rsidP="00480BFE">
      <w:pPr>
        <w:spacing w:after="0" w:line="240" w:lineRule="auto"/>
        <w:ind w:left="-284" w:right="-284"/>
        <w:jc w:val="both"/>
        <w:rPr>
          <w:rFonts w:ascii="Arial" w:hAnsi="Arial" w:cs="Arial"/>
          <w:sz w:val="30"/>
          <w:szCs w:val="30"/>
        </w:rPr>
      </w:pPr>
      <w:r>
        <w:rPr>
          <w:rFonts w:ascii="Arial" w:hAnsi="Arial" w:cs="Arial"/>
          <w:sz w:val="30"/>
          <w:szCs w:val="30"/>
        </w:rPr>
        <w:t xml:space="preserve">Erik </w:t>
      </w:r>
      <w:r>
        <w:rPr>
          <w:rFonts w:ascii="Arial" w:hAnsi="Arial" w:cs="Arial"/>
          <w:sz w:val="30"/>
          <w:szCs w:val="30"/>
        </w:rPr>
        <w:t xml:space="preserve">är en duktig hopptränare och ryttare och har mångårig erfarenhet. Han </w:t>
      </w:r>
      <w:r>
        <w:rPr>
          <w:rFonts w:ascii="Arial" w:hAnsi="Arial" w:cs="Arial"/>
          <w:sz w:val="30"/>
          <w:szCs w:val="30"/>
        </w:rPr>
        <w:t xml:space="preserve">har bland annat arbetat länge som hopplärare på Strömsholm och tävlat på internationell nivå i hoppning. Sedan 2005 har han drivit eget företag med träning av ekipage som huvudsyssla. Han står för långsiktighet, bra </w:t>
      </w:r>
      <w:proofErr w:type="spellStart"/>
      <w:r>
        <w:rPr>
          <w:rFonts w:ascii="Arial" w:hAnsi="Arial" w:cs="Arial"/>
          <w:sz w:val="30"/>
          <w:szCs w:val="30"/>
        </w:rPr>
        <w:t>grundridning</w:t>
      </w:r>
      <w:proofErr w:type="spellEnd"/>
      <w:r>
        <w:rPr>
          <w:rFonts w:ascii="Arial" w:hAnsi="Arial" w:cs="Arial"/>
          <w:sz w:val="30"/>
          <w:szCs w:val="30"/>
        </w:rPr>
        <w:t xml:space="preserve">, att utbildning måste få ta tid och att ha kul med sin häst är det allra viktigaste. </w:t>
      </w:r>
    </w:p>
    <w:p w:rsidR="00480BFE" w:rsidRPr="001E1682" w:rsidRDefault="00480BFE" w:rsidP="00480BFE">
      <w:pPr>
        <w:spacing w:after="0" w:line="240" w:lineRule="auto"/>
        <w:ind w:left="-284" w:right="-284"/>
        <w:jc w:val="both"/>
        <w:rPr>
          <w:rFonts w:ascii="Arial" w:hAnsi="Arial" w:cs="Arial"/>
          <w:sz w:val="30"/>
          <w:szCs w:val="30"/>
        </w:rPr>
      </w:pPr>
      <w:r w:rsidRPr="001E1682">
        <w:rPr>
          <w:rFonts w:ascii="Arial" w:hAnsi="Arial" w:cs="Arial"/>
          <w:sz w:val="30"/>
          <w:szCs w:val="30"/>
        </w:rPr>
        <w:t>Vill du läsa mer om Erik och hans verksamhet hittar du det här:</w:t>
      </w:r>
      <w:r>
        <w:rPr>
          <w:rFonts w:ascii="Arial" w:hAnsi="Arial" w:cs="Arial"/>
          <w:sz w:val="30"/>
          <w:szCs w:val="30"/>
        </w:rPr>
        <w:t xml:space="preserve"> </w:t>
      </w:r>
      <w:hyperlink r:id="rId5" w:history="1">
        <w:r w:rsidRPr="00FA6153">
          <w:rPr>
            <w:rStyle w:val="Hyperlnk"/>
            <w:rFonts w:ascii="Arial" w:hAnsi="Arial" w:cs="Arial"/>
            <w:sz w:val="30"/>
            <w:szCs w:val="30"/>
          </w:rPr>
          <w:t>http://www.erikberggren.se</w:t>
        </w:r>
      </w:hyperlink>
      <w:r>
        <w:rPr>
          <w:rFonts w:ascii="Arial" w:hAnsi="Arial" w:cs="Arial"/>
          <w:sz w:val="30"/>
          <w:szCs w:val="30"/>
        </w:rPr>
        <w:t xml:space="preserve"> </w:t>
      </w:r>
    </w:p>
    <w:p w:rsidR="00480BFE" w:rsidRDefault="00480BFE" w:rsidP="00480BFE">
      <w:pPr>
        <w:spacing w:after="0" w:line="240" w:lineRule="auto"/>
        <w:ind w:left="-284" w:right="-284"/>
        <w:jc w:val="both"/>
        <w:rPr>
          <w:rFonts w:ascii="Arial" w:hAnsi="Arial" w:cs="Arial"/>
          <w:sz w:val="30"/>
          <w:szCs w:val="30"/>
        </w:rPr>
      </w:pPr>
    </w:p>
    <w:p w:rsidR="00480BFE" w:rsidRDefault="00480BFE" w:rsidP="00480BFE">
      <w:pPr>
        <w:spacing w:after="0" w:line="240" w:lineRule="auto"/>
        <w:ind w:left="-284" w:right="-284"/>
        <w:jc w:val="both"/>
        <w:rPr>
          <w:rFonts w:ascii="Arial" w:hAnsi="Arial" w:cs="Arial"/>
          <w:sz w:val="30"/>
          <w:szCs w:val="30"/>
        </w:rPr>
      </w:pPr>
      <w:r>
        <w:rPr>
          <w:rFonts w:ascii="Arial" w:hAnsi="Arial" w:cs="Arial"/>
          <w:sz w:val="30"/>
          <w:szCs w:val="30"/>
        </w:rPr>
        <w:t>Vi vill uppmana alla våra elever som har markarbete eller hoppning att komma och ta del av denna temadag. Vi kommer referera och återknyta till budskapet flera gånger under den fortsatta terminen så det är viktigt att ni själva varit på plats och sett samma sak som vi. Hoppas ni känner er inspirerade att göra det.</w:t>
      </w:r>
    </w:p>
    <w:p w:rsidR="00480BFE" w:rsidRDefault="00480BFE" w:rsidP="00480BFE">
      <w:pPr>
        <w:spacing w:after="0" w:line="240" w:lineRule="auto"/>
        <w:ind w:left="-284" w:right="-284"/>
        <w:jc w:val="both"/>
        <w:rPr>
          <w:rFonts w:ascii="Arial" w:hAnsi="Arial" w:cs="Arial"/>
          <w:sz w:val="30"/>
          <w:szCs w:val="30"/>
        </w:rPr>
      </w:pPr>
    </w:p>
    <w:p w:rsidR="00480BFE" w:rsidRDefault="00480BFE" w:rsidP="00480BFE">
      <w:pPr>
        <w:spacing w:after="0" w:line="240" w:lineRule="auto"/>
        <w:ind w:left="-284" w:right="-284"/>
        <w:jc w:val="both"/>
        <w:rPr>
          <w:rFonts w:ascii="Arial" w:hAnsi="Arial" w:cs="Arial"/>
          <w:sz w:val="30"/>
          <w:szCs w:val="30"/>
        </w:rPr>
      </w:pPr>
      <w:proofErr w:type="spellStart"/>
      <w:r>
        <w:rPr>
          <w:rFonts w:ascii="Arial" w:hAnsi="Arial" w:cs="Arial"/>
          <w:sz w:val="30"/>
          <w:szCs w:val="30"/>
        </w:rPr>
        <w:t>Clinicen</w:t>
      </w:r>
      <w:proofErr w:type="spellEnd"/>
      <w:r>
        <w:rPr>
          <w:rFonts w:ascii="Arial" w:hAnsi="Arial" w:cs="Arial"/>
          <w:sz w:val="30"/>
          <w:szCs w:val="30"/>
        </w:rPr>
        <w:t xml:space="preserve"> består av </w:t>
      </w:r>
      <w:r>
        <w:rPr>
          <w:rFonts w:ascii="Arial" w:hAnsi="Arial" w:cs="Arial"/>
          <w:sz w:val="30"/>
          <w:szCs w:val="30"/>
        </w:rPr>
        <w:t xml:space="preserve">en grupp som kommer rida </w:t>
      </w:r>
      <w:r>
        <w:rPr>
          <w:rFonts w:ascii="Arial" w:hAnsi="Arial" w:cs="Arial"/>
          <w:sz w:val="30"/>
          <w:szCs w:val="30"/>
        </w:rPr>
        <w:t>samtidigt som Erik berättar om sin utbildningsfilosofi.</w:t>
      </w:r>
    </w:p>
    <w:p w:rsidR="00480BFE" w:rsidRDefault="00480BFE" w:rsidP="00480BFE">
      <w:pPr>
        <w:spacing w:after="0" w:line="240" w:lineRule="auto"/>
        <w:ind w:left="-284" w:right="-284"/>
        <w:jc w:val="both"/>
        <w:rPr>
          <w:rFonts w:ascii="Arial" w:hAnsi="Arial" w:cs="Arial"/>
          <w:sz w:val="30"/>
          <w:szCs w:val="30"/>
        </w:rPr>
      </w:pPr>
      <w:r>
        <w:rPr>
          <w:rFonts w:ascii="Arial" w:hAnsi="Arial" w:cs="Arial"/>
          <w:sz w:val="30"/>
          <w:szCs w:val="30"/>
        </w:rPr>
        <w:t xml:space="preserve">Vi kommer under </w:t>
      </w:r>
      <w:proofErr w:type="spellStart"/>
      <w:r>
        <w:rPr>
          <w:rFonts w:ascii="Arial" w:hAnsi="Arial" w:cs="Arial"/>
          <w:sz w:val="30"/>
          <w:szCs w:val="30"/>
        </w:rPr>
        <w:t>clinicen</w:t>
      </w:r>
      <w:proofErr w:type="spellEnd"/>
      <w:r>
        <w:rPr>
          <w:rFonts w:ascii="Arial" w:hAnsi="Arial" w:cs="Arial"/>
          <w:sz w:val="30"/>
          <w:szCs w:val="30"/>
        </w:rPr>
        <w:t xml:space="preserve"> få se: (Preliminära ryttare)</w:t>
      </w:r>
    </w:p>
    <w:p w:rsidR="00480BFE" w:rsidRDefault="00480BFE" w:rsidP="00480BFE">
      <w:pPr>
        <w:spacing w:after="0" w:line="240" w:lineRule="auto"/>
        <w:ind w:right="-284"/>
        <w:jc w:val="both"/>
        <w:rPr>
          <w:rFonts w:ascii="Arial" w:hAnsi="Arial" w:cs="Arial"/>
          <w:sz w:val="30"/>
          <w:szCs w:val="30"/>
        </w:rPr>
      </w:pPr>
    </w:p>
    <w:p w:rsidR="00480BFE" w:rsidRDefault="00480BFE" w:rsidP="00480BFE">
      <w:pPr>
        <w:spacing w:after="0" w:line="240" w:lineRule="auto"/>
        <w:ind w:left="-284" w:right="-284"/>
        <w:jc w:val="both"/>
        <w:rPr>
          <w:rFonts w:ascii="Arial" w:hAnsi="Arial" w:cs="Arial"/>
          <w:sz w:val="30"/>
          <w:szCs w:val="30"/>
        </w:rPr>
      </w:pPr>
      <w:r>
        <w:rPr>
          <w:rFonts w:ascii="Arial" w:hAnsi="Arial" w:cs="Arial"/>
          <w:sz w:val="30"/>
          <w:szCs w:val="30"/>
        </w:rPr>
        <w:t>Vi fortsätter hela helgen med träningar för föreningens ekipage.</w:t>
      </w:r>
    </w:p>
    <w:p w:rsidR="00480BFE" w:rsidRDefault="00480BFE" w:rsidP="00480BFE">
      <w:pPr>
        <w:spacing w:after="0" w:line="240" w:lineRule="auto"/>
        <w:ind w:left="-284" w:right="-284"/>
        <w:jc w:val="both"/>
        <w:rPr>
          <w:rFonts w:ascii="Arial" w:hAnsi="Arial" w:cs="Arial"/>
          <w:sz w:val="30"/>
          <w:szCs w:val="30"/>
        </w:rPr>
      </w:pPr>
      <w:r>
        <w:rPr>
          <w:rFonts w:ascii="Arial" w:hAnsi="Arial" w:cs="Arial"/>
          <w:sz w:val="30"/>
          <w:szCs w:val="30"/>
        </w:rPr>
        <w:t xml:space="preserve">Vill du stanna och titta är du mer än välkommen. </w:t>
      </w:r>
    </w:p>
    <w:p w:rsidR="00480BFE" w:rsidRDefault="00480BFE" w:rsidP="00480BFE">
      <w:pPr>
        <w:spacing w:after="0" w:line="240" w:lineRule="auto"/>
        <w:ind w:left="-284" w:right="-284"/>
        <w:jc w:val="both"/>
        <w:rPr>
          <w:rFonts w:ascii="Arial" w:hAnsi="Arial" w:cs="Arial"/>
          <w:sz w:val="30"/>
          <w:szCs w:val="30"/>
        </w:rPr>
      </w:pPr>
      <w:r>
        <w:rPr>
          <w:rFonts w:ascii="Arial" w:hAnsi="Arial" w:cs="Arial"/>
          <w:sz w:val="30"/>
          <w:szCs w:val="30"/>
        </w:rPr>
        <w:t>Lunch serveras på lördag mellan KL</w:t>
      </w:r>
      <w:r>
        <w:rPr>
          <w:rFonts w:ascii="Arial" w:hAnsi="Arial" w:cs="Arial"/>
          <w:sz w:val="30"/>
          <w:szCs w:val="30"/>
        </w:rPr>
        <w:t xml:space="preserve"> 11:30-12:3</w:t>
      </w:r>
      <w:r>
        <w:rPr>
          <w:rFonts w:ascii="Arial" w:hAnsi="Arial" w:cs="Arial"/>
          <w:sz w:val="30"/>
          <w:szCs w:val="30"/>
        </w:rPr>
        <w:t xml:space="preserve">0 men kräver förbokning till </w:t>
      </w:r>
      <w:hyperlink r:id="rId6" w:history="1">
        <w:r w:rsidRPr="00FA6153">
          <w:rPr>
            <w:rStyle w:val="Hyperlnk"/>
            <w:rFonts w:ascii="Arial" w:hAnsi="Arial" w:cs="Arial"/>
            <w:sz w:val="30"/>
            <w:szCs w:val="30"/>
          </w:rPr>
          <w:t>fanny@jutagardensstuteri.se</w:t>
        </w:r>
      </w:hyperlink>
      <w:r>
        <w:rPr>
          <w:rFonts w:ascii="Arial" w:hAnsi="Arial" w:cs="Arial"/>
          <w:sz w:val="30"/>
          <w:szCs w:val="30"/>
        </w:rPr>
        <w:t xml:space="preserve"> senast 23/1</w:t>
      </w:r>
      <w:r>
        <w:rPr>
          <w:rFonts w:ascii="Arial" w:hAnsi="Arial" w:cs="Arial"/>
          <w:sz w:val="30"/>
          <w:szCs w:val="30"/>
        </w:rPr>
        <w:t xml:space="preserve">. </w:t>
      </w:r>
    </w:p>
    <w:p w:rsidR="00480BFE" w:rsidRDefault="00480BFE" w:rsidP="00480BFE">
      <w:pPr>
        <w:spacing w:after="0" w:line="240" w:lineRule="auto"/>
        <w:ind w:left="-284" w:right="-284"/>
        <w:jc w:val="both"/>
        <w:rPr>
          <w:rFonts w:ascii="Arial" w:hAnsi="Arial" w:cs="Arial"/>
          <w:sz w:val="30"/>
          <w:szCs w:val="30"/>
        </w:rPr>
      </w:pPr>
      <w:r>
        <w:rPr>
          <w:rFonts w:ascii="Arial" w:hAnsi="Arial" w:cs="Arial"/>
          <w:sz w:val="30"/>
          <w:szCs w:val="30"/>
        </w:rPr>
        <w:t>Träningarna pågår i mellan KL 12:30-ca 18:30 på lördag och 09:00- ca15:0</w:t>
      </w:r>
      <w:r>
        <w:rPr>
          <w:rFonts w:ascii="Arial" w:hAnsi="Arial" w:cs="Arial"/>
          <w:sz w:val="30"/>
          <w:szCs w:val="30"/>
        </w:rPr>
        <w:t xml:space="preserve">0 på söndagen. </w:t>
      </w:r>
    </w:p>
    <w:p w:rsidR="00480BFE" w:rsidRDefault="00480BFE" w:rsidP="00480BFE">
      <w:pPr>
        <w:spacing w:after="0" w:line="240" w:lineRule="auto"/>
        <w:ind w:left="-284" w:right="-284"/>
        <w:jc w:val="both"/>
        <w:rPr>
          <w:rFonts w:ascii="Arial" w:hAnsi="Arial" w:cs="Arial"/>
          <w:sz w:val="30"/>
          <w:szCs w:val="30"/>
        </w:rPr>
      </w:pPr>
    </w:p>
    <w:p w:rsidR="00480BFE" w:rsidRPr="00DB1890" w:rsidRDefault="00480BFE" w:rsidP="00480BFE">
      <w:pPr>
        <w:spacing w:after="160" w:line="259" w:lineRule="auto"/>
        <w:ind w:left="-284" w:right="-284"/>
        <w:jc w:val="both"/>
        <w:rPr>
          <w:rFonts w:ascii="Arial" w:hAnsi="Arial" w:cs="Arial"/>
          <w:sz w:val="24"/>
          <w:szCs w:val="24"/>
        </w:rPr>
      </w:pPr>
      <w:r>
        <w:rPr>
          <w:rFonts w:ascii="Arial" w:hAnsi="Arial" w:cs="Arial"/>
          <w:sz w:val="30"/>
          <w:szCs w:val="30"/>
        </w:rPr>
        <w:t xml:space="preserve">Anmäl dig via </w:t>
      </w:r>
      <w:proofErr w:type="spellStart"/>
      <w:r>
        <w:rPr>
          <w:rFonts w:ascii="Arial" w:hAnsi="Arial" w:cs="Arial"/>
          <w:sz w:val="30"/>
          <w:szCs w:val="30"/>
        </w:rPr>
        <w:t>Horsemanager</w:t>
      </w:r>
      <w:proofErr w:type="spellEnd"/>
      <w:r>
        <w:rPr>
          <w:rFonts w:ascii="Verdana" w:hAnsi="Verdana"/>
          <w:noProof/>
          <w:sz w:val="20"/>
          <w:szCs w:val="20"/>
          <w:lang w:eastAsia="sv-SE"/>
        </w:rPr>
        <w:drawing>
          <wp:anchor distT="0" distB="0" distL="114300" distR="114300" simplePos="0" relativeHeight="251660288" behindDoc="1" locked="0" layoutInCell="1" allowOverlap="1" wp14:anchorId="7B11F476" wp14:editId="7ADC5E9B">
            <wp:simplePos x="0" y="0"/>
            <wp:positionH relativeFrom="column">
              <wp:posOffset>4485005</wp:posOffset>
            </wp:positionH>
            <wp:positionV relativeFrom="paragraph">
              <wp:posOffset>155575</wp:posOffset>
            </wp:positionV>
            <wp:extent cx="602615" cy="602615"/>
            <wp:effectExtent l="0" t="0" r="6985" b="6985"/>
            <wp:wrapTight wrapText="bothSides">
              <wp:wrapPolygon edited="0">
                <wp:start x="0" y="0"/>
                <wp:lineTo x="0" y="21168"/>
                <wp:lineTo x="21168" y="21168"/>
                <wp:lineTo x="21168" y="0"/>
                <wp:lineTo x="0" y="0"/>
              </wp:wrapPolygon>
            </wp:wrapTight>
            <wp:docPr id="49" name="Bildobjekt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s logg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2615" cy="60261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szCs w:val="20"/>
          <w:lang w:eastAsia="sv-SE"/>
        </w:rPr>
        <w:drawing>
          <wp:anchor distT="0" distB="0" distL="114300" distR="114300" simplePos="0" relativeHeight="251661312" behindDoc="1" locked="0" layoutInCell="1" allowOverlap="1" wp14:anchorId="17687404" wp14:editId="1D37872F">
            <wp:simplePos x="0" y="0"/>
            <wp:positionH relativeFrom="column">
              <wp:posOffset>5250815</wp:posOffset>
            </wp:positionH>
            <wp:positionV relativeFrom="paragraph">
              <wp:posOffset>126365</wp:posOffset>
            </wp:positionV>
            <wp:extent cx="1174604" cy="608428"/>
            <wp:effectExtent l="0" t="0" r="6985" b="1270"/>
            <wp:wrapTight wrapText="bothSides">
              <wp:wrapPolygon edited="0">
                <wp:start x="0" y="0"/>
                <wp:lineTo x="0" y="20969"/>
                <wp:lineTo x="21378" y="20969"/>
                <wp:lineTo x="21378" y="0"/>
                <wp:lineTo x="0" y="0"/>
              </wp:wrapPolygon>
            </wp:wrapTight>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u.png"/>
                    <pic:cNvPicPr/>
                  </pic:nvPicPr>
                  <pic:blipFill>
                    <a:blip r:embed="rId8">
                      <a:extLst>
                        <a:ext uri="{28A0092B-C50C-407E-A947-70E740481C1C}">
                          <a14:useLocalDpi xmlns:a14="http://schemas.microsoft.com/office/drawing/2010/main" val="0"/>
                        </a:ext>
                      </a:extLst>
                    </a:blip>
                    <a:stretch>
                      <a:fillRect/>
                    </a:stretch>
                  </pic:blipFill>
                  <pic:spPr>
                    <a:xfrm>
                      <a:off x="0" y="0"/>
                      <a:ext cx="1174604" cy="608428"/>
                    </a:xfrm>
                    <a:prstGeom prst="rect">
                      <a:avLst/>
                    </a:prstGeom>
                  </pic:spPr>
                </pic:pic>
              </a:graphicData>
            </a:graphic>
            <wp14:sizeRelH relativeFrom="page">
              <wp14:pctWidth>0</wp14:pctWidth>
            </wp14:sizeRelH>
            <wp14:sizeRelV relativeFrom="page">
              <wp14:pctHeight>0</wp14:pctHeight>
            </wp14:sizeRelV>
          </wp:anchor>
        </w:drawing>
      </w:r>
    </w:p>
    <w:p w:rsidR="00480BFE" w:rsidRPr="00A237ED" w:rsidRDefault="00480BFE" w:rsidP="00480BFE">
      <w:pPr>
        <w:spacing w:after="0" w:line="240" w:lineRule="auto"/>
        <w:ind w:left="-284" w:right="-284"/>
        <w:jc w:val="both"/>
        <w:rPr>
          <w:rFonts w:ascii="Verdana" w:hAnsi="Verdana"/>
          <w:sz w:val="20"/>
          <w:szCs w:val="20"/>
        </w:rPr>
      </w:pPr>
      <w:r>
        <w:rPr>
          <w:rFonts w:ascii="Verdana" w:hAnsi="Verdana"/>
          <w:noProof/>
          <w:sz w:val="20"/>
          <w:szCs w:val="20"/>
          <w:lang w:eastAsia="sv-SE"/>
        </w:rPr>
        <w:drawing>
          <wp:anchor distT="0" distB="0" distL="114300" distR="114300" simplePos="0" relativeHeight="251662336" behindDoc="1" locked="0" layoutInCell="1" allowOverlap="1" wp14:anchorId="7326575E" wp14:editId="20F2A31E">
            <wp:simplePos x="0" y="0"/>
            <wp:positionH relativeFrom="margin">
              <wp:posOffset>1972310</wp:posOffset>
            </wp:positionH>
            <wp:positionV relativeFrom="paragraph">
              <wp:posOffset>2540</wp:posOffset>
            </wp:positionV>
            <wp:extent cx="2341880" cy="311785"/>
            <wp:effectExtent l="0" t="0" r="1270" b="0"/>
            <wp:wrapTight wrapText="bothSides">
              <wp:wrapPolygon edited="0">
                <wp:start x="0" y="0"/>
                <wp:lineTo x="0" y="19796"/>
                <wp:lineTo x="21436" y="19796"/>
                <wp:lineTo x="21436" y="0"/>
                <wp:lineTo x="0" y="0"/>
              </wp:wrapPolygon>
            </wp:wrapTight>
            <wp:docPr id="51" name="Bildobjek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tagård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1880" cy="311785"/>
                    </a:xfrm>
                    <a:prstGeom prst="rect">
                      <a:avLst/>
                    </a:prstGeom>
                  </pic:spPr>
                </pic:pic>
              </a:graphicData>
            </a:graphic>
            <wp14:sizeRelH relativeFrom="page">
              <wp14:pctWidth>0</wp14:pctWidth>
            </wp14:sizeRelH>
            <wp14:sizeRelV relativeFrom="page">
              <wp14:pctHeight>0</wp14:pctHeight>
            </wp14:sizeRelV>
          </wp:anchor>
        </w:drawing>
      </w:r>
    </w:p>
    <w:p w:rsidR="00480BFE" w:rsidRDefault="00480BFE" w:rsidP="00480BFE">
      <w:pPr>
        <w:spacing w:after="0" w:line="240" w:lineRule="auto"/>
        <w:ind w:left="-284" w:right="-284"/>
        <w:jc w:val="both"/>
        <w:rPr>
          <w:rFonts w:ascii="Verdana" w:hAnsi="Verdana"/>
          <w:b/>
          <w:sz w:val="24"/>
          <w:szCs w:val="24"/>
        </w:rPr>
      </w:pPr>
    </w:p>
    <w:p w:rsidR="008844F4" w:rsidRDefault="008844F4" w:rsidP="00480BFE">
      <w:pPr>
        <w:ind w:left="-284" w:right="-284"/>
      </w:pPr>
    </w:p>
    <w:sectPr w:rsidR="008844F4" w:rsidSect="00480BF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E"/>
    <w:rsid w:val="00480BFE"/>
    <w:rsid w:val="008844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2A8AD-66F1-4E33-A9F9-5A604FC9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BFE"/>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0BFE"/>
    <w:rPr>
      <w:color w:val="0563C1" w:themeColor="hyperlink"/>
      <w:u w:val="single"/>
    </w:rPr>
  </w:style>
  <w:style w:type="character" w:styleId="Stark">
    <w:name w:val="Strong"/>
    <w:basedOn w:val="Standardstycketeckensnitt"/>
    <w:uiPriority w:val="22"/>
    <w:qFormat/>
    <w:rsid w:val="00480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nny@jutagardensstuteri.se" TargetMode="External"/><Relationship Id="rId11" Type="http://schemas.openxmlformats.org/officeDocument/2006/relationships/theme" Target="theme/theme1.xml"/><Relationship Id="rId5" Type="http://schemas.openxmlformats.org/officeDocument/2006/relationships/hyperlink" Target="http://www.erikberggren.s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1331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Nilsson</dc:creator>
  <cp:keywords/>
  <dc:description/>
  <cp:lastModifiedBy>Fanny Nilsson</cp:lastModifiedBy>
  <cp:revision>1</cp:revision>
  <dcterms:created xsi:type="dcterms:W3CDTF">2020-01-17T09:18:00Z</dcterms:created>
  <dcterms:modified xsi:type="dcterms:W3CDTF">2020-01-17T09:24:00Z</dcterms:modified>
</cp:coreProperties>
</file>